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6" w:type="dxa"/>
        <w:tblInd w:w="430" w:type="dxa"/>
        <w:tblLook w:val="04A0" w:firstRow="1" w:lastRow="0" w:firstColumn="1" w:lastColumn="0" w:noHBand="0" w:noVBand="1"/>
      </w:tblPr>
      <w:tblGrid>
        <w:gridCol w:w="3724"/>
        <w:gridCol w:w="10467"/>
      </w:tblGrid>
      <w:tr w:rsidR="004148F5" w14:paraId="163303EE" w14:textId="77777777" w:rsidTr="00FE6F9C">
        <w:trPr>
          <w:trHeight w:val="2278"/>
        </w:trPr>
        <w:tc>
          <w:tcPr>
            <w:tcW w:w="2459" w:type="dxa"/>
          </w:tcPr>
          <w:p w14:paraId="7CB19A83" w14:textId="77777777" w:rsidR="004148F5" w:rsidRDefault="004148F5" w:rsidP="00FE6F9C">
            <w:pPr>
              <w:spacing w:after="0" w:line="256" w:lineRule="auto"/>
              <w:ind w:left="-1298" w:right="876" w:firstLine="0"/>
              <w:jc w:val="left"/>
              <w:rPr>
                <w:color w:val="auto"/>
                <w:lang w:val="en-GB"/>
              </w:rPr>
            </w:pPr>
          </w:p>
          <w:tbl>
            <w:tblPr>
              <w:tblStyle w:val="TableGrid"/>
              <w:tblW w:w="3708" w:type="dxa"/>
              <w:tblInd w:w="0" w:type="dxa"/>
              <w:tblCellMar>
                <w:top w:w="120" w:type="dxa"/>
                <w:left w:w="1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08"/>
            </w:tblGrid>
            <w:tr w:rsidR="004148F5" w14:paraId="7B25E274" w14:textId="77777777" w:rsidTr="00FE6F9C">
              <w:trPr>
                <w:trHeight w:val="2249"/>
              </w:trPr>
              <w:tc>
                <w:tcPr>
                  <w:tcW w:w="3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4818209" w14:textId="77777777" w:rsidR="004148F5" w:rsidRDefault="004148F5" w:rsidP="00FE6F9C">
                  <w:pPr>
                    <w:spacing w:after="161" w:line="256" w:lineRule="auto"/>
                    <w:ind w:left="0" w:firstLine="0"/>
                    <w:jc w:val="left"/>
                    <w:rPr>
                      <w:color w:val="auto"/>
                      <w:lang w:val="en-GB"/>
                    </w:rPr>
                  </w:pPr>
                  <w:r>
                    <w:rPr>
                      <w:color w:val="auto"/>
                      <w:lang w:val="en-GB"/>
                    </w:rPr>
                    <w:t xml:space="preserve">To: European Union Agency for Railways </w:t>
                  </w:r>
                </w:p>
                <w:p w14:paraId="37666338" w14:textId="77777777" w:rsidR="004148F5" w:rsidRDefault="004148F5" w:rsidP="00FE6F9C">
                  <w:pPr>
                    <w:spacing w:line="256" w:lineRule="auto"/>
                    <w:ind w:left="0" w:firstLine="0"/>
                    <w:jc w:val="left"/>
                    <w:rPr>
                      <w:color w:val="auto"/>
                      <w:lang w:val="en-GB"/>
                    </w:rPr>
                  </w:pPr>
                  <w:r>
                    <w:rPr>
                      <w:color w:val="auto"/>
                      <w:lang w:val="en-GB"/>
                    </w:rPr>
                    <w:t xml:space="preserve">Attn. Accounting Department </w:t>
                  </w:r>
                </w:p>
                <w:p w14:paraId="6DF92DEA" w14:textId="77777777" w:rsidR="004148F5" w:rsidRDefault="004148F5" w:rsidP="00FE6F9C">
                  <w:pPr>
                    <w:spacing w:line="256" w:lineRule="auto"/>
                    <w:ind w:left="0" w:firstLine="0"/>
                    <w:jc w:val="left"/>
                    <w:rPr>
                      <w:color w:val="auto"/>
                      <w:lang w:val="en-GB"/>
                    </w:rPr>
                  </w:pPr>
                  <w:r>
                    <w:rPr>
                      <w:color w:val="auto"/>
                      <w:lang w:val="en-GB"/>
                    </w:rPr>
                    <w:t xml:space="preserve">120, rue Marc </w:t>
                  </w:r>
                  <w:proofErr w:type="spellStart"/>
                  <w:r>
                    <w:rPr>
                      <w:color w:val="auto"/>
                      <w:lang w:val="en-GB"/>
                    </w:rPr>
                    <w:t>Lefrancq</w:t>
                  </w:r>
                  <w:proofErr w:type="spellEnd"/>
                  <w:r>
                    <w:rPr>
                      <w:color w:val="auto"/>
                      <w:lang w:val="en-GB"/>
                    </w:rPr>
                    <w:t xml:space="preserve"> </w:t>
                  </w:r>
                </w:p>
                <w:p w14:paraId="0B634A4B" w14:textId="77777777" w:rsidR="004148F5" w:rsidRDefault="004148F5" w:rsidP="00FE6F9C">
                  <w:pPr>
                    <w:spacing w:after="0" w:line="256" w:lineRule="auto"/>
                    <w:ind w:left="0" w:firstLine="0"/>
                    <w:jc w:val="left"/>
                    <w:rPr>
                      <w:color w:val="auto"/>
                      <w:lang w:val="en-GB"/>
                    </w:rPr>
                  </w:pPr>
                  <w:r>
                    <w:rPr>
                      <w:color w:val="auto"/>
                      <w:lang w:val="en-GB"/>
                    </w:rPr>
                    <w:t xml:space="preserve">59307 Valenciennes Cedex </w:t>
                  </w:r>
                </w:p>
              </w:tc>
            </w:tr>
          </w:tbl>
          <w:p w14:paraId="776D79B8" w14:textId="77777777" w:rsidR="004148F5" w:rsidRDefault="004148F5" w:rsidP="00FE6F9C">
            <w:pPr>
              <w:spacing w:after="160" w:line="256" w:lineRule="auto"/>
              <w:ind w:left="0" w:firstLine="0"/>
              <w:jc w:val="left"/>
              <w:rPr>
                <w:color w:val="auto"/>
                <w:lang w:val="en-GB"/>
              </w:rPr>
            </w:pPr>
          </w:p>
        </w:tc>
        <w:tc>
          <w:tcPr>
            <w:tcW w:w="7047" w:type="dxa"/>
          </w:tcPr>
          <w:p w14:paraId="3DE3722B" w14:textId="77777777" w:rsidR="004148F5" w:rsidRDefault="004148F5" w:rsidP="00FE6F9C">
            <w:pPr>
              <w:spacing w:after="0" w:line="256" w:lineRule="auto"/>
              <w:ind w:left="-5882" w:right="10466" w:firstLine="0"/>
              <w:jc w:val="left"/>
              <w:rPr>
                <w:color w:val="auto"/>
                <w:lang w:val="en-GB"/>
              </w:rPr>
            </w:pPr>
          </w:p>
          <w:tbl>
            <w:tblPr>
              <w:tblStyle w:val="TableGrid"/>
              <w:tblW w:w="3898" w:type="dxa"/>
              <w:tblInd w:w="876" w:type="dxa"/>
              <w:tblCellMar>
                <w:top w:w="120" w:type="dxa"/>
                <w:left w:w="15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898"/>
            </w:tblGrid>
            <w:tr w:rsidR="004148F5" w14:paraId="388C2739" w14:textId="77777777" w:rsidTr="00FE6F9C">
              <w:trPr>
                <w:trHeight w:val="1637"/>
              </w:trPr>
              <w:tc>
                <w:tcPr>
                  <w:tcW w:w="3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99FABDE" w14:textId="77777777" w:rsidR="004148F5" w:rsidRPr="00A120A8" w:rsidRDefault="004148F5" w:rsidP="00FE6F9C">
                  <w:pPr>
                    <w:spacing w:after="162" w:line="258" w:lineRule="auto"/>
                    <w:ind w:left="0" w:firstLine="0"/>
                    <w:jc w:val="left"/>
                    <w:rPr>
                      <w:lang w:val="en-GB"/>
                    </w:rPr>
                  </w:pPr>
                  <w:bookmarkStart w:id="0" w:name="_Hlk76133876"/>
                  <w:r w:rsidRPr="00A120A8">
                    <w:rPr>
                      <w:lang w:val="en-GB"/>
                    </w:rPr>
                    <w:t>Consumer Protection and Technical Regulatory Authority (NSA EE)</w:t>
                  </w:r>
                </w:p>
                <w:bookmarkEnd w:id="0"/>
                <w:p w14:paraId="5D915217" w14:textId="77777777" w:rsidR="004148F5" w:rsidRPr="00A120A8" w:rsidRDefault="004148F5" w:rsidP="00FE6F9C">
                  <w:pPr>
                    <w:spacing w:after="162" w:line="258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>Endla 10a, 10122 Tallinn</w:t>
                  </w:r>
                </w:p>
                <w:p w14:paraId="2B073285" w14:textId="77777777" w:rsidR="004148F5" w:rsidRPr="00A120A8" w:rsidRDefault="004148F5" w:rsidP="00FE6F9C">
                  <w:pPr>
                    <w:spacing w:after="162" w:line="258" w:lineRule="auto"/>
                    <w:ind w:left="0" w:firstLine="0"/>
                    <w:jc w:val="left"/>
                    <w:rPr>
                      <w:lang w:val="en-GB"/>
                    </w:rPr>
                  </w:pPr>
                  <w:hyperlink r:id="rId5" w:history="1">
                    <w:r w:rsidRPr="00A120A8">
                      <w:rPr>
                        <w:rStyle w:val="Hperlink"/>
                        <w:lang w:val="en-GB"/>
                      </w:rPr>
                      <w:t>www.ttja.ee</w:t>
                    </w:r>
                  </w:hyperlink>
                  <w:r w:rsidRPr="00A120A8">
                    <w:rPr>
                      <w:lang w:val="en-GB"/>
                    </w:rPr>
                    <w:t xml:space="preserve"> </w:t>
                  </w:r>
                </w:p>
                <w:p w14:paraId="4E29DCF3" w14:textId="77777777" w:rsidR="004148F5" w:rsidRPr="00A120A8" w:rsidRDefault="004148F5" w:rsidP="00FE6F9C">
                  <w:pPr>
                    <w:spacing w:after="162" w:line="258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>Contact person: Kadi Zavadskis</w:t>
                  </w:r>
                </w:p>
                <w:p w14:paraId="370E3ECE" w14:textId="77777777" w:rsidR="004148F5" w:rsidRDefault="004148F5" w:rsidP="00FE6F9C">
                  <w:pPr>
                    <w:spacing w:after="162" w:line="256" w:lineRule="auto"/>
                    <w:ind w:left="0" w:firstLine="0"/>
                    <w:jc w:val="left"/>
                    <w:rPr>
                      <w:color w:val="auto"/>
                      <w:lang w:val="en-GB"/>
                    </w:rPr>
                  </w:pPr>
                  <w:r w:rsidRPr="00A120A8">
                    <w:rPr>
                      <w:lang w:val="en-GB"/>
                    </w:rPr>
                    <w:t>(</w:t>
                  </w:r>
                  <w:hyperlink r:id="rId6" w:history="1">
                    <w:r w:rsidRPr="00A120A8">
                      <w:rPr>
                        <w:rStyle w:val="Hperlink"/>
                        <w:lang w:val="en-GB"/>
                      </w:rPr>
                      <w:t>Kadi.Zavadskis@ttja.ee</w:t>
                    </w:r>
                  </w:hyperlink>
                  <w:r w:rsidRPr="00A120A8">
                    <w:rPr>
                      <w:lang w:val="en-GB"/>
                    </w:rPr>
                    <w:t>; +372 6672051)</w:t>
                  </w:r>
                </w:p>
              </w:tc>
            </w:tr>
          </w:tbl>
          <w:p w14:paraId="73C98CFF" w14:textId="77777777" w:rsidR="004148F5" w:rsidRDefault="004148F5" w:rsidP="00FE6F9C">
            <w:pPr>
              <w:spacing w:after="160" w:line="256" w:lineRule="auto"/>
              <w:ind w:left="0" w:firstLine="0"/>
              <w:jc w:val="left"/>
              <w:rPr>
                <w:color w:val="auto"/>
                <w:lang w:val="en-GB"/>
              </w:rPr>
            </w:pPr>
          </w:p>
        </w:tc>
      </w:tr>
    </w:tbl>
    <w:p w14:paraId="3E2A8D83" w14:textId="77777777" w:rsidR="004148F5" w:rsidRDefault="004148F5" w:rsidP="004148F5">
      <w:pPr>
        <w:spacing w:after="175" w:line="256" w:lineRule="auto"/>
        <w:ind w:left="3783" w:firstLine="0"/>
        <w:jc w:val="left"/>
        <w:rPr>
          <w:color w:val="auto"/>
          <w:lang w:val="en-GB"/>
        </w:rPr>
      </w:pPr>
      <w:r>
        <w:rPr>
          <w:color w:val="auto"/>
          <w:lang w:val="en-GB"/>
        </w:rPr>
        <w:t xml:space="preserve"> </w:t>
      </w:r>
    </w:p>
    <w:p w14:paraId="0183C272" w14:textId="68ACD1D1" w:rsidR="004148F5" w:rsidRDefault="004148F5" w:rsidP="004148F5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565"/>
        </w:tabs>
        <w:ind w:left="-15" w:firstLine="0"/>
        <w:jc w:val="left"/>
        <w:rPr>
          <w:color w:val="auto"/>
          <w:lang w:val="en-GB"/>
        </w:rPr>
      </w:pPr>
      <w:r>
        <w:rPr>
          <w:color w:val="auto"/>
          <w:lang w:val="en-GB"/>
        </w:rPr>
        <w:t xml:space="preserve"> </w:t>
      </w:r>
      <w:r>
        <w:rPr>
          <w:color w:val="auto"/>
          <w:lang w:val="en-GB"/>
        </w:rPr>
        <w:tab/>
        <w:t xml:space="preserve"> </w:t>
      </w:r>
      <w:r>
        <w:rPr>
          <w:color w:val="auto"/>
          <w:lang w:val="en-GB"/>
        </w:rPr>
        <w:tab/>
        <w:t xml:space="preserve"> </w:t>
      </w:r>
      <w:r>
        <w:rPr>
          <w:color w:val="auto"/>
          <w:lang w:val="en-GB"/>
        </w:rPr>
        <w:tab/>
        <w:t xml:space="preserve"> </w:t>
      </w:r>
      <w:r>
        <w:rPr>
          <w:color w:val="auto"/>
          <w:lang w:val="en-GB"/>
        </w:rPr>
        <w:tab/>
        <w:t xml:space="preserve"> </w:t>
      </w:r>
      <w:r>
        <w:rPr>
          <w:color w:val="auto"/>
          <w:lang w:val="en-GB"/>
        </w:rPr>
        <w:tab/>
        <w:t xml:space="preserve"> </w:t>
      </w:r>
      <w:r>
        <w:rPr>
          <w:color w:val="auto"/>
          <w:lang w:val="en-GB"/>
        </w:rPr>
        <w:tab/>
        <w:t xml:space="preserve"> </w:t>
      </w:r>
      <w:r>
        <w:rPr>
          <w:color w:val="auto"/>
          <w:lang w:val="en-GB"/>
        </w:rPr>
        <w:tab/>
        <w:t xml:space="preserve"> </w:t>
      </w:r>
      <w:r>
        <w:rPr>
          <w:color w:val="auto"/>
          <w:lang w:val="en-GB"/>
        </w:rPr>
        <w:tab/>
        <w:t>Date: 04.03.2025</w:t>
      </w:r>
    </w:p>
    <w:p w14:paraId="36C73973" w14:textId="77777777" w:rsidR="004148F5" w:rsidRDefault="004148F5" w:rsidP="004148F5">
      <w:pPr>
        <w:spacing w:line="256" w:lineRule="auto"/>
        <w:ind w:left="0" w:firstLine="0"/>
        <w:jc w:val="left"/>
        <w:rPr>
          <w:color w:val="auto"/>
          <w:lang w:val="en-GB"/>
        </w:rPr>
      </w:pPr>
      <w:r>
        <w:rPr>
          <w:color w:val="auto"/>
          <w:lang w:val="en-GB"/>
        </w:rPr>
        <w:t xml:space="preserve"> </w:t>
      </w:r>
    </w:p>
    <w:p w14:paraId="13F3C6CD" w14:textId="77777777" w:rsidR="004148F5" w:rsidRPr="00A120A8" w:rsidRDefault="004148F5" w:rsidP="004148F5">
      <w:pPr>
        <w:ind w:left="-5"/>
        <w:rPr>
          <w:lang w:val="en-GB"/>
        </w:rPr>
      </w:pPr>
      <w:r w:rsidRPr="00A120A8">
        <w:rPr>
          <w:lang w:val="en-GB"/>
        </w:rPr>
        <w:t xml:space="preserve">Your reference (to be used in the payment message): </w:t>
      </w:r>
      <w:r w:rsidRPr="004238BF">
        <w:rPr>
          <w:highlight w:val="yellow"/>
          <w:lang w:val="en-GB"/>
        </w:rPr>
        <w:t xml:space="preserve">4-3/2024/……. </w:t>
      </w:r>
      <w:r>
        <w:rPr>
          <w:lang w:val="en-GB"/>
        </w:rPr>
        <w:t xml:space="preserve">      </w:t>
      </w:r>
    </w:p>
    <w:p w14:paraId="0A1E5322" w14:textId="797866E8" w:rsidR="004148F5" w:rsidRPr="00FD1927" w:rsidRDefault="004148F5" w:rsidP="004148F5">
      <w:pPr>
        <w:ind w:left="-5"/>
        <w:rPr>
          <w:b/>
          <w:bCs/>
          <w:color w:val="auto"/>
        </w:rPr>
      </w:pPr>
      <w:r>
        <w:rPr>
          <w:color w:val="auto"/>
          <w:lang w:val="en-GB"/>
        </w:rPr>
        <w:t xml:space="preserve">OSS-file number: </w:t>
      </w:r>
      <w:r w:rsidRPr="004148F5">
        <w:rPr>
          <w:color w:val="auto"/>
        </w:rPr>
        <w:t>S-20240621-001</w:t>
      </w:r>
    </w:p>
    <w:p w14:paraId="4867FCB8" w14:textId="77777777" w:rsidR="004148F5" w:rsidRDefault="004148F5" w:rsidP="004148F5">
      <w:pPr>
        <w:ind w:left="-5"/>
        <w:rPr>
          <w:color w:val="auto"/>
          <w:lang w:val="en-GB"/>
        </w:rPr>
      </w:pPr>
      <w:r>
        <w:rPr>
          <w:color w:val="auto"/>
          <w:lang w:val="en-GB"/>
        </w:rPr>
        <w:t xml:space="preserve"> </w:t>
      </w:r>
    </w:p>
    <w:p w14:paraId="5856EF9E" w14:textId="77777777" w:rsidR="004148F5" w:rsidRDefault="004148F5" w:rsidP="004148F5">
      <w:pPr>
        <w:pStyle w:val="Pealkiri1"/>
        <w:rPr>
          <w:color w:val="auto"/>
          <w:lang w:val="en-GB"/>
        </w:rPr>
      </w:pPr>
      <w:r>
        <w:rPr>
          <w:color w:val="auto"/>
          <w:lang w:val="en-GB"/>
        </w:rPr>
        <w:t xml:space="preserve">STATEMENT OF COST </w:t>
      </w:r>
    </w:p>
    <w:p w14:paraId="1A3352E6" w14:textId="77777777" w:rsidR="004148F5" w:rsidRDefault="004148F5" w:rsidP="004148F5">
      <w:pPr>
        <w:spacing w:line="256" w:lineRule="auto"/>
        <w:ind w:left="0" w:firstLine="0"/>
        <w:jc w:val="left"/>
        <w:rPr>
          <w:color w:val="auto"/>
          <w:lang w:val="en-GB"/>
        </w:rPr>
      </w:pPr>
      <w:r>
        <w:rPr>
          <w:b/>
          <w:color w:val="auto"/>
          <w:lang w:val="en-GB"/>
        </w:rPr>
        <w:t xml:space="preserve"> </w:t>
      </w:r>
    </w:p>
    <w:p w14:paraId="3DFFF482" w14:textId="2A0BE0DD" w:rsidR="004148F5" w:rsidRDefault="004148F5" w:rsidP="004148F5">
      <w:pPr>
        <w:ind w:left="-5"/>
        <w:rPr>
          <w:color w:val="auto"/>
          <w:lang w:val="en-GB"/>
        </w:rPr>
      </w:pPr>
      <w:r>
        <w:rPr>
          <w:color w:val="auto"/>
          <w:lang w:val="en-GB"/>
        </w:rPr>
        <w:t>In execution of the services requested under the agreement/request for services OR in execution of the assessment</w:t>
      </w:r>
      <w:r>
        <w:rPr>
          <w:color w:val="auto"/>
          <w:vertAlign w:val="superscript"/>
          <w:lang w:val="en-GB"/>
        </w:rPr>
        <w:t>1</w:t>
      </w:r>
      <w:r>
        <w:rPr>
          <w:color w:val="auto"/>
          <w:lang w:val="en-GB"/>
        </w:rPr>
        <w:t xml:space="preserve"> performed in relation to the application referred to above and in line with </w:t>
      </w:r>
      <w:r w:rsidRPr="001546E4">
        <w:rPr>
          <w:color w:val="auto"/>
          <w:lang w:val="en-GB"/>
        </w:rPr>
        <w:t>article 8 of the cooperation agreement signed on 11/02/2020</w:t>
      </w:r>
      <w:r>
        <w:rPr>
          <w:color w:val="auto"/>
          <w:lang w:val="en-GB"/>
        </w:rPr>
        <w:t xml:space="preserve"> between Consumer Protection and Technical Regulatory Authority and the European Union Agency for Railways, we hereby send you a request for </w:t>
      </w:r>
      <w:r w:rsidRPr="00C706C3">
        <w:rPr>
          <w:color w:val="auto"/>
          <w:lang w:val="en-GB"/>
        </w:rPr>
        <w:t xml:space="preserve">payment for a total amount of </w:t>
      </w:r>
      <w:r w:rsidR="00F4020F">
        <w:rPr>
          <w:color w:val="auto"/>
          <w:lang w:val="en-GB"/>
        </w:rPr>
        <w:t>4</w:t>
      </w:r>
      <w:r w:rsidR="001546E4">
        <w:rPr>
          <w:color w:val="auto"/>
          <w:lang w:val="en-GB"/>
        </w:rPr>
        <w:t xml:space="preserve"> </w:t>
      </w:r>
      <w:r w:rsidR="00F4020F">
        <w:rPr>
          <w:color w:val="auto"/>
          <w:lang w:val="en-GB"/>
        </w:rPr>
        <w:t>207,5</w:t>
      </w:r>
      <w:r w:rsidRPr="00C706C3">
        <w:rPr>
          <w:color w:val="auto"/>
          <w:lang w:val="en-GB"/>
        </w:rPr>
        <w:t xml:space="preserve"> (</w:t>
      </w:r>
      <w:r w:rsidR="00F4020F">
        <w:rPr>
          <w:color w:val="auto"/>
          <w:lang w:val="en-GB"/>
        </w:rPr>
        <w:t>four</w:t>
      </w:r>
      <w:r w:rsidRPr="00C706C3">
        <w:rPr>
          <w:color w:val="auto"/>
          <w:lang w:val="en-GB"/>
        </w:rPr>
        <w:t xml:space="preserve"> thousand </w:t>
      </w:r>
      <w:r w:rsidR="00F4020F">
        <w:rPr>
          <w:color w:val="auto"/>
          <w:lang w:val="en-GB"/>
        </w:rPr>
        <w:t>two</w:t>
      </w:r>
      <w:r w:rsidRPr="00C706C3">
        <w:rPr>
          <w:color w:val="auto"/>
          <w:lang w:val="en-GB"/>
        </w:rPr>
        <w:t xml:space="preserve"> hundred seven</w:t>
      </w:r>
      <w:r w:rsidR="00F4020F">
        <w:rPr>
          <w:color w:val="auto"/>
          <w:lang w:val="en-GB"/>
        </w:rPr>
        <w:t xml:space="preserve"> </w:t>
      </w:r>
      <w:r w:rsidRPr="00C706C3">
        <w:rPr>
          <w:color w:val="auto"/>
          <w:lang w:val="en-GB"/>
        </w:rPr>
        <w:t xml:space="preserve">Euros and </w:t>
      </w:r>
      <w:r w:rsidR="00F4020F">
        <w:rPr>
          <w:color w:val="auto"/>
          <w:lang w:val="en-GB"/>
        </w:rPr>
        <w:t xml:space="preserve">fifty </w:t>
      </w:r>
      <w:r w:rsidRPr="00C706C3">
        <w:rPr>
          <w:color w:val="auto"/>
          <w:lang w:val="en-GB"/>
        </w:rPr>
        <w:t>Euro cents) Euros.</w:t>
      </w:r>
    </w:p>
    <w:p w14:paraId="1F53E67C" w14:textId="77777777" w:rsidR="004148F5" w:rsidRDefault="004148F5" w:rsidP="004148F5">
      <w:pPr>
        <w:spacing w:after="0"/>
        <w:ind w:left="-5" w:right="1625"/>
        <w:rPr>
          <w:color w:val="auto"/>
          <w:lang w:val="en-GB"/>
        </w:rPr>
      </w:pPr>
      <w:r>
        <w:rPr>
          <w:rFonts w:ascii="Times New Roman" w:eastAsia="Times New Roman" w:hAnsi="Times New Roman" w:cs="Times New Roman"/>
          <w:color w:val="auto"/>
          <w:lang w:val="en-GB"/>
        </w:rPr>
        <w:t>[</w:t>
      </w:r>
      <w:r>
        <w:rPr>
          <w:color w:val="auto"/>
          <w:lang w:val="en-GB"/>
        </w:rPr>
        <w:t>The detailed breakdown of this amount can be found in the table below.</w:t>
      </w:r>
      <w:r>
        <w:rPr>
          <w:rFonts w:ascii="Times New Roman" w:eastAsia="Times New Roman" w:hAnsi="Times New Roman" w:cs="Times New Roman"/>
          <w:color w:val="auto"/>
          <w:lang w:val="en-GB"/>
        </w:rPr>
        <w:t>]</w:t>
      </w:r>
      <w:r>
        <w:rPr>
          <w:color w:val="auto"/>
          <w:lang w:val="en-GB"/>
        </w:rPr>
        <w:t xml:space="preserve">  </w:t>
      </w:r>
    </w:p>
    <w:p w14:paraId="70BDF2EB" w14:textId="77777777" w:rsidR="004148F5" w:rsidRDefault="004148F5" w:rsidP="004148F5">
      <w:pPr>
        <w:spacing w:after="0"/>
        <w:ind w:left="-5" w:right="1625"/>
        <w:rPr>
          <w:color w:val="auto"/>
          <w:lang w:val="en-GB"/>
        </w:rPr>
      </w:pPr>
      <w:r>
        <w:rPr>
          <w:color w:val="auto"/>
          <w:u w:val="single" w:color="000000"/>
          <w:lang w:val="en-GB"/>
        </w:rPr>
        <w:t>Breakdown of costs</w:t>
      </w:r>
      <w:r>
        <w:rPr>
          <w:color w:val="auto"/>
          <w:lang w:val="en-GB"/>
        </w:rPr>
        <w:t xml:space="preserve"> </w:t>
      </w:r>
    </w:p>
    <w:p w14:paraId="421D1356" w14:textId="77777777" w:rsidR="004148F5" w:rsidRDefault="004148F5" w:rsidP="004148F5">
      <w:pPr>
        <w:spacing w:after="0"/>
        <w:ind w:left="-5" w:right="1625"/>
        <w:rPr>
          <w:color w:val="auto"/>
          <w:lang w:val="en-GB"/>
        </w:rPr>
      </w:pPr>
    </w:p>
    <w:tbl>
      <w:tblPr>
        <w:tblStyle w:val="TableGrid"/>
        <w:tblW w:w="10632" w:type="dxa"/>
        <w:tblInd w:w="-431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1417"/>
        <w:gridCol w:w="1276"/>
        <w:gridCol w:w="1417"/>
        <w:gridCol w:w="1135"/>
        <w:gridCol w:w="3543"/>
      </w:tblGrid>
      <w:tr w:rsidR="004148F5" w14:paraId="4C81A99D" w14:textId="77777777" w:rsidTr="00FE6F9C">
        <w:trPr>
          <w:trHeight w:val="54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BAEB8" w14:textId="77777777" w:rsidR="004148F5" w:rsidRPr="00C706C3" w:rsidRDefault="004148F5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C706C3">
              <w:rPr>
                <w:color w:val="auto"/>
                <w:lang w:val="en-GB"/>
              </w:rPr>
              <w:t xml:space="preserve"> Assessor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AB8F0" w14:textId="77777777" w:rsidR="004148F5" w:rsidRPr="00C706C3" w:rsidRDefault="004148F5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C706C3">
              <w:rPr>
                <w:color w:val="auto"/>
                <w:lang w:val="en-GB"/>
              </w:rPr>
              <w:t xml:space="preserve">Date </w:t>
            </w:r>
          </w:p>
          <w:p w14:paraId="6EC59ED5" w14:textId="77777777" w:rsidR="004148F5" w:rsidRPr="00C706C3" w:rsidRDefault="004148F5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C706C3">
              <w:rPr>
                <w:color w:val="auto"/>
                <w:lang w:val="en-GB"/>
              </w:rPr>
              <w:t xml:space="preserve">(From…. to…)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B54CE" w14:textId="77777777" w:rsidR="004148F5" w:rsidRPr="00C706C3" w:rsidRDefault="004148F5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C706C3">
              <w:rPr>
                <w:color w:val="auto"/>
                <w:lang w:val="en-GB"/>
              </w:rPr>
              <w:t>Number of hours</w:t>
            </w:r>
            <w:r w:rsidRPr="00C706C3">
              <w:rPr>
                <w:color w:val="auto"/>
                <w:vertAlign w:val="superscript"/>
                <w:lang w:val="en-GB"/>
              </w:rPr>
              <w:t>2</w:t>
            </w:r>
            <w:r w:rsidRPr="00C706C3">
              <w:rPr>
                <w:color w:val="auto"/>
                <w:lang w:val="en-GB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12D63" w14:textId="77777777" w:rsidR="004148F5" w:rsidRPr="00C706C3" w:rsidRDefault="004148F5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C706C3">
              <w:rPr>
                <w:color w:val="auto"/>
                <w:lang w:val="en-GB"/>
              </w:rPr>
              <w:t xml:space="preserve">Hourly rate/Fixed rate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724E7" w14:textId="77777777" w:rsidR="004148F5" w:rsidRPr="00C706C3" w:rsidRDefault="004148F5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C706C3">
              <w:rPr>
                <w:color w:val="auto"/>
                <w:lang w:val="en-GB"/>
              </w:rPr>
              <w:t>Other costs</w:t>
            </w:r>
            <w:r w:rsidRPr="00C706C3">
              <w:rPr>
                <w:color w:val="auto"/>
                <w:vertAlign w:val="superscript"/>
                <w:lang w:val="en-GB"/>
              </w:rPr>
              <w:t>3</w:t>
            </w:r>
            <w:r w:rsidRPr="00C706C3">
              <w:rPr>
                <w:color w:val="auto"/>
                <w:lang w:val="en-GB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F8803" w14:textId="77777777" w:rsidR="004148F5" w:rsidRPr="00C706C3" w:rsidRDefault="004148F5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C706C3">
              <w:rPr>
                <w:color w:val="auto"/>
                <w:lang w:val="en-GB"/>
              </w:rPr>
              <w:t xml:space="preserve">Activity/Task </w:t>
            </w:r>
          </w:p>
        </w:tc>
      </w:tr>
      <w:tr w:rsidR="004148F5" w14:paraId="78525EB5" w14:textId="77777777" w:rsidTr="00FE6F9C">
        <w:trPr>
          <w:trHeight w:val="27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4D3AA" w14:textId="167F0A6E" w:rsidR="004148F5" w:rsidRPr="00C706C3" w:rsidRDefault="004148F5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C706C3">
              <w:rPr>
                <w:color w:val="auto"/>
                <w:lang w:val="en-GB"/>
              </w:rPr>
              <w:t>M</w:t>
            </w:r>
            <w:r w:rsidR="00F10A92">
              <w:rPr>
                <w:color w:val="auto"/>
                <w:lang w:val="en-GB"/>
              </w:rPr>
              <w:t>ikk Märtson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8DC40" w14:textId="6D78223C" w:rsidR="004148F5" w:rsidRPr="00C706C3" w:rsidRDefault="003C3D6C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23.09</w:t>
            </w:r>
            <w:r w:rsidR="004148F5" w:rsidRPr="00C706C3">
              <w:rPr>
                <w:color w:val="auto"/>
                <w:lang w:val="en-GB"/>
              </w:rPr>
              <w:t>.202</w:t>
            </w:r>
            <w:r>
              <w:rPr>
                <w:color w:val="auto"/>
                <w:lang w:val="en-GB"/>
              </w:rPr>
              <w:t>4</w:t>
            </w:r>
            <w:r w:rsidR="004148F5" w:rsidRPr="00C706C3">
              <w:rPr>
                <w:color w:val="auto"/>
                <w:lang w:val="en-GB"/>
              </w:rPr>
              <w:t xml:space="preserve"> to </w:t>
            </w:r>
            <w:r>
              <w:rPr>
                <w:color w:val="auto"/>
                <w:lang w:val="en-GB"/>
              </w:rPr>
              <w:t>20</w:t>
            </w:r>
            <w:r w:rsidR="004148F5" w:rsidRPr="00C706C3">
              <w:rPr>
                <w:color w:val="auto"/>
                <w:lang w:val="en-GB"/>
              </w:rPr>
              <w:t>.</w:t>
            </w:r>
            <w:r>
              <w:rPr>
                <w:color w:val="auto"/>
                <w:lang w:val="en-GB"/>
              </w:rPr>
              <w:t>0</w:t>
            </w:r>
            <w:r w:rsidR="004148F5" w:rsidRPr="00C706C3">
              <w:rPr>
                <w:color w:val="auto"/>
                <w:lang w:val="en-GB"/>
              </w:rPr>
              <w:t>2.202</w:t>
            </w:r>
            <w:r>
              <w:rPr>
                <w:color w:val="auto"/>
                <w:lang w:val="en-GB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665A3" w14:textId="55C1850D" w:rsidR="004148F5" w:rsidRPr="00C706C3" w:rsidRDefault="004148F5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C706C3">
              <w:rPr>
                <w:color w:val="auto"/>
                <w:lang w:val="en-GB"/>
              </w:rPr>
              <w:t xml:space="preserve"> </w:t>
            </w:r>
            <w:r w:rsidR="00F10A92">
              <w:rPr>
                <w:color w:val="auto"/>
                <w:lang w:val="en-GB"/>
              </w:rPr>
              <w:t>57</w:t>
            </w:r>
            <w:r w:rsidRPr="00C706C3">
              <w:rPr>
                <w:color w:val="auto"/>
                <w:lang w:val="en-GB"/>
              </w:rPr>
              <w:t xml:space="preserve"> 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5BE49" w14:textId="152585C2" w:rsidR="004148F5" w:rsidRPr="00C706C3" w:rsidRDefault="004148F5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C706C3">
              <w:rPr>
                <w:color w:val="auto"/>
                <w:lang w:val="en-GB"/>
              </w:rPr>
              <w:t xml:space="preserve"> 3</w:t>
            </w:r>
            <w:r w:rsidR="0019709C">
              <w:rPr>
                <w:color w:val="auto"/>
                <w:lang w:val="en-GB"/>
              </w:rPr>
              <w:t xml:space="preserve">7,4 </w:t>
            </w:r>
            <w:proofErr w:type="spellStart"/>
            <w:r w:rsidRPr="00C706C3">
              <w:rPr>
                <w:color w:val="auto"/>
                <w:lang w:val="en-GB"/>
              </w:rPr>
              <w:t>eur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1C679" w14:textId="77777777" w:rsidR="004148F5" w:rsidRPr="00C706C3" w:rsidRDefault="004148F5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C706C3">
              <w:rPr>
                <w:color w:val="auto"/>
                <w:lang w:val="en-GB"/>
              </w:rPr>
              <w:t xml:space="preserve"> 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7CA8E" w14:textId="77777777" w:rsidR="004148F5" w:rsidRPr="00C706C3" w:rsidRDefault="004148F5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C706C3">
              <w:rPr>
                <w:color w:val="auto"/>
                <w:lang w:val="en-GB"/>
              </w:rPr>
              <w:t>Revision of application and documentation, participation in discussions and meetings, communication with ERA and applicant</w:t>
            </w:r>
          </w:p>
        </w:tc>
      </w:tr>
      <w:tr w:rsidR="004148F5" w14:paraId="2EC29C07" w14:textId="77777777" w:rsidTr="00FE6F9C">
        <w:trPr>
          <w:trHeight w:val="27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3DA5" w14:textId="77777777" w:rsidR="004148F5" w:rsidRPr="00C706C3" w:rsidRDefault="004148F5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C706C3">
              <w:rPr>
                <w:color w:val="auto"/>
                <w:lang w:val="en-GB"/>
              </w:rPr>
              <w:t>Meeri Sõerd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8808" w14:textId="2D31A272" w:rsidR="004148F5" w:rsidRPr="00C706C3" w:rsidRDefault="006C4B7E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21</w:t>
            </w:r>
            <w:r w:rsidR="004148F5" w:rsidRPr="00C706C3">
              <w:rPr>
                <w:color w:val="auto"/>
                <w:lang w:val="en-GB"/>
              </w:rPr>
              <w:t>.0</w:t>
            </w:r>
            <w:r>
              <w:rPr>
                <w:color w:val="auto"/>
                <w:lang w:val="en-GB"/>
              </w:rPr>
              <w:t>6</w:t>
            </w:r>
            <w:r w:rsidR="004148F5" w:rsidRPr="00C706C3">
              <w:rPr>
                <w:color w:val="auto"/>
                <w:lang w:val="en-GB"/>
              </w:rPr>
              <w:t xml:space="preserve">.2024 </w:t>
            </w:r>
            <w:r w:rsidR="003C3D6C" w:rsidRPr="00C706C3">
              <w:rPr>
                <w:color w:val="auto"/>
                <w:lang w:val="en-GB"/>
              </w:rPr>
              <w:t xml:space="preserve">to </w:t>
            </w:r>
            <w:r w:rsidR="003C3D6C">
              <w:rPr>
                <w:color w:val="auto"/>
                <w:lang w:val="en-GB"/>
              </w:rPr>
              <w:t>20</w:t>
            </w:r>
            <w:r w:rsidR="003C3D6C" w:rsidRPr="00C706C3">
              <w:rPr>
                <w:color w:val="auto"/>
                <w:lang w:val="en-GB"/>
              </w:rPr>
              <w:t>.</w:t>
            </w:r>
            <w:r w:rsidR="003C3D6C">
              <w:rPr>
                <w:color w:val="auto"/>
                <w:lang w:val="en-GB"/>
              </w:rPr>
              <w:t>0</w:t>
            </w:r>
            <w:r w:rsidR="003C3D6C" w:rsidRPr="00C706C3">
              <w:rPr>
                <w:color w:val="auto"/>
                <w:lang w:val="en-GB"/>
              </w:rPr>
              <w:t>2.202</w:t>
            </w:r>
            <w:r w:rsidR="003C3D6C">
              <w:rPr>
                <w:color w:val="auto"/>
                <w:lang w:val="en-GB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7160" w14:textId="5ECC6236" w:rsidR="004148F5" w:rsidRPr="00C706C3" w:rsidRDefault="00F10A92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29</w:t>
            </w:r>
            <w:r w:rsidR="004148F5" w:rsidRPr="00C706C3">
              <w:rPr>
                <w:color w:val="auto"/>
                <w:lang w:val="en-GB"/>
              </w:rPr>
              <w:t xml:space="preserve"> 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3AE1" w14:textId="645A6C02" w:rsidR="004148F5" w:rsidRPr="00C706C3" w:rsidRDefault="0019709C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C706C3">
              <w:rPr>
                <w:color w:val="auto"/>
                <w:lang w:val="en-GB"/>
              </w:rPr>
              <w:t>3</w:t>
            </w:r>
            <w:r>
              <w:rPr>
                <w:color w:val="auto"/>
                <w:lang w:val="en-GB"/>
              </w:rPr>
              <w:t xml:space="preserve">7,4 </w:t>
            </w:r>
            <w:proofErr w:type="spellStart"/>
            <w:r w:rsidRPr="00C706C3">
              <w:rPr>
                <w:color w:val="auto"/>
                <w:lang w:val="en-GB"/>
              </w:rPr>
              <w:t>eur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9CC2" w14:textId="77777777" w:rsidR="004148F5" w:rsidRPr="00C706C3" w:rsidRDefault="004148F5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A236" w14:textId="77777777" w:rsidR="004148F5" w:rsidRPr="00C706C3" w:rsidRDefault="004148F5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C706C3">
              <w:rPr>
                <w:color w:val="auto"/>
                <w:lang w:val="en-GB"/>
              </w:rPr>
              <w:t>Revision of application and documentation, participation in discussions and meetings, communication with ERA and applicant</w:t>
            </w:r>
          </w:p>
        </w:tc>
      </w:tr>
      <w:tr w:rsidR="004148F5" w14:paraId="61C8DB62" w14:textId="77777777" w:rsidTr="00FE6F9C">
        <w:trPr>
          <w:trHeight w:val="27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88B09" w14:textId="77777777" w:rsidR="004148F5" w:rsidRPr="00C706C3" w:rsidRDefault="004148F5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C706C3">
              <w:rPr>
                <w:color w:val="auto"/>
                <w:lang w:val="en-GB"/>
              </w:rPr>
              <w:lastRenderedPageBreak/>
              <w:t>Margus Meius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AD7F3" w14:textId="43BB859D" w:rsidR="004148F5" w:rsidRPr="00C706C3" w:rsidRDefault="006C4B7E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21</w:t>
            </w:r>
            <w:r w:rsidRPr="00C706C3">
              <w:rPr>
                <w:color w:val="auto"/>
                <w:lang w:val="en-GB"/>
              </w:rPr>
              <w:t>.0</w:t>
            </w:r>
            <w:r>
              <w:rPr>
                <w:color w:val="auto"/>
                <w:lang w:val="en-GB"/>
              </w:rPr>
              <w:t>6</w:t>
            </w:r>
            <w:r w:rsidRPr="00C706C3">
              <w:rPr>
                <w:color w:val="auto"/>
                <w:lang w:val="en-GB"/>
              </w:rPr>
              <w:t xml:space="preserve">.2024 </w:t>
            </w:r>
            <w:r w:rsidR="003C3D6C" w:rsidRPr="00C706C3">
              <w:rPr>
                <w:color w:val="auto"/>
                <w:lang w:val="en-GB"/>
              </w:rPr>
              <w:t xml:space="preserve">to </w:t>
            </w:r>
            <w:r w:rsidR="003C3D6C">
              <w:rPr>
                <w:color w:val="auto"/>
                <w:lang w:val="en-GB"/>
              </w:rPr>
              <w:t>20</w:t>
            </w:r>
            <w:r w:rsidR="003C3D6C" w:rsidRPr="00C706C3">
              <w:rPr>
                <w:color w:val="auto"/>
                <w:lang w:val="en-GB"/>
              </w:rPr>
              <w:t>.</w:t>
            </w:r>
            <w:r w:rsidR="003C3D6C">
              <w:rPr>
                <w:color w:val="auto"/>
                <w:lang w:val="en-GB"/>
              </w:rPr>
              <w:t>0</w:t>
            </w:r>
            <w:r w:rsidR="003C3D6C" w:rsidRPr="00C706C3">
              <w:rPr>
                <w:color w:val="auto"/>
                <w:lang w:val="en-GB"/>
              </w:rPr>
              <w:t>2.202</w:t>
            </w:r>
            <w:r w:rsidR="003C3D6C">
              <w:rPr>
                <w:color w:val="auto"/>
                <w:lang w:val="en-GB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B4C88" w14:textId="73898AAD" w:rsidR="004148F5" w:rsidRPr="00C706C3" w:rsidRDefault="004148F5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C706C3">
              <w:rPr>
                <w:color w:val="auto"/>
                <w:lang w:val="en-GB"/>
              </w:rPr>
              <w:t xml:space="preserve"> 1</w:t>
            </w:r>
            <w:r w:rsidR="00F10A92">
              <w:rPr>
                <w:color w:val="auto"/>
                <w:lang w:val="en-GB"/>
              </w:rPr>
              <w:t>0,5</w:t>
            </w:r>
            <w:r w:rsidRPr="00C706C3">
              <w:rPr>
                <w:color w:val="auto"/>
                <w:lang w:val="en-GB"/>
              </w:rPr>
              <w:t xml:space="preserve"> 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3F3A4" w14:textId="0613E626" w:rsidR="004148F5" w:rsidRPr="00C706C3" w:rsidRDefault="004148F5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C706C3">
              <w:rPr>
                <w:color w:val="auto"/>
                <w:lang w:val="en-GB"/>
              </w:rPr>
              <w:t xml:space="preserve"> </w:t>
            </w:r>
            <w:r w:rsidR="0019709C" w:rsidRPr="00C706C3">
              <w:rPr>
                <w:color w:val="auto"/>
                <w:lang w:val="en-GB"/>
              </w:rPr>
              <w:t>3</w:t>
            </w:r>
            <w:r w:rsidR="0019709C">
              <w:rPr>
                <w:color w:val="auto"/>
                <w:lang w:val="en-GB"/>
              </w:rPr>
              <w:t xml:space="preserve">7,4 </w:t>
            </w:r>
            <w:proofErr w:type="spellStart"/>
            <w:r w:rsidR="0019709C" w:rsidRPr="00C706C3">
              <w:rPr>
                <w:color w:val="auto"/>
                <w:lang w:val="en-GB"/>
              </w:rPr>
              <w:t>eur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6CCB2" w14:textId="77777777" w:rsidR="004148F5" w:rsidRPr="00C706C3" w:rsidRDefault="004148F5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C706C3">
              <w:rPr>
                <w:color w:val="auto"/>
                <w:lang w:val="en-GB"/>
              </w:rPr>
              <w:t xml:space="preserve"> 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794A5" w14:textId="77777777" w:rsidR="004148F5" w:rsidRPr="00C706C3" w:rsidRDefault="004148F5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C706C3">
              <w:rPr>
                <w:color w:val="auto"/>
                <w:lang w:val="en-GB"/>
              </w:rPr>
              <w:t xml:space="preserve">Revision of application and documentation, participation in </w:t>
            </w:r>
          </w:p>
          <w:p w14:paraId="06FE3877" w14:textId="77777777" w:rsidR="004148F5" w:rsidRPr="00C706C3" w:rsidRDefault="004148F5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C706C3">
              <w:rPr>
                <w:color w:val="auto"/>
                <w:lang w:val="en-GB"/>
              </w:rPr>
              <w:t>discussions and meetings</w:t>
            </w:r>
          </w:p>
        </w:tc>
      </w:tr>
      <w:tr w:rsidR="004148F5" w14:paraId="4CB8043B" w14:textId="77777777" w:rsidTr="00FE6F9C">
        <w:trPr>
          <w:trHeight w:val="27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53A9B" w14:textId="77777777" w:rsidR="004148F5" w:rsidRPr="00C706C3" w:rsidRDefault="004148F5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C706C3">
              <w:rPr>
                <w:color w:val="auto"/>
                <w:lang w:val="en-GB"/>
              </w:rPr>
              <w:t>Tanel Tina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63DC1" w14:textId="3590ACE3" w:rsidR="004148F5" w:rsidRPr="00C706C3" w:rsidRDefault="006C4B7E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21</w:t>
            </w:r>
            <w:r w:rsidRPr="00C706C3">
              <w:rPr>
                <w:color w:val="auto"/>
                <w:lang w:val="en-GB"/>
              </w:rPr>
              <w:t>.0</w:t>
            </w:r>
            <w:r>
              <w:rPr>
                <w:color w:val="auto"/>
                <w:lang w:val="en-GB"/>
              </w:rPr>
              <w:t>6</w:t>
            </w:r>
            <w:r w:rsidRPr="00C706C3">
              <w:rPr>
                <w:color w:val="auto"/>
                <w:lang w:val="en-GB"/>
              </w:rPr>
              <w:t xml:space="preserve">.2024 </w:t>
            </w:r>
            <w:r w:rsidR="003C3D6C" w:rsidRPr="00C706C3">
              <w:rPr>
                <w:color w:val="auto"/>
                <w:lang w:val="en-GB"/>
              </w:rPr>
              <w:t xml:space="preserve">to </w:t>
            </w:r>
            <w:r w:rsidR="003C3D6C">
              <w:rPr>
                <w:color w:val="auto"/>
                <w:lang w:val="en-GB"/>
              </w:rPr>
              <w:t>20</w:t>
            </w:r>
            <w:r w:rsidR="003C3D6C" w:rsidRPr="00C706C3">
              <w:rPr>
                <w:color w:val="auto"/>
                <w:lang w:val="en-GB"/>
              </w:rPr>
              <w:t>.</w:t>
            </w:r>
            <w:r w:rsidR="003C3D6C">
              <w:rPr>
                <w:color w:val="auto"/>
                <w:lang w:val="en-GB"/>
              </w:rPr>
              <w:t>0</w:t>
            </w:r>
            <w:r w:rsidR="003C3D6C" w:rsidRPr="00C706C3">
              <w:rPr>
                <w:color w:val="auto"/>
                <w:lang w:val="en-GB"/>
              </w:rPr>
              <w:t>2.202</w:t>
            </w:r>
            <w:r w:rsidR="003C3D6C">
              <w:rPr>
                <w:color w:val="auto"/>
                <w:lang w:val="en-GB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BC8E3" w14:textId="753DAE8A" w:rsidR="004148F5" w:rsidRPr="00C706C3" w:rsidRDefault="00F10A92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8</w:t>
            </w:r>
            <w:r w:rsidR="004148F5" w:rsidRPr="00C706C3">
              <w:rPr>
                <w:color w:val="auto"/>
                <w:lang w:val="en-GB"/>
              </w:rPr>
              <w:t xml:space="preserve"> 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9A02" w14:textId="3D9652CB" w:rsidR="004148F5" w:rsidRPr="00C706C3" w:rsidRDefault="004148F5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C706C3">
              <w:rPr>
                <w:color w:val="auto"/>
                <w:lang w:val="en-GB"/>
              </w:rPr>
              <w:t xml:space="preserve"> </w:t>
            </w:r>
            <w:r w:rsidR="0019709C" w:rsidRPr="00C706C3">
              <w:rPr>
                <w:color w:val="auto"/>
                <w:lang w:val="en-GB"/>
              </w:rPr>
              <w:t>3</w:t>
            </w:r>
            <w:r w:rsidR="0019709C">
              <w:rPr>
                <w:color w:val="auto"/>
                <w:lang w:val="en-GB"/>
              </w:rPr>
              <w:t xml:space="preserve">7,4 </w:t>
            </w:r>
            <w:proofErr w:type="spellStart"/>
            <w:r w:rsidR="0019709C" w:rsidRPr="00C706C3">
              <w:rPr>
                <w:color w:val="auto"/>
                <w:lang w:val="en-GB"/>
              </w:rPr>
              <w:t>eur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F2E25" w14:textId="77777777" w:rsidR="004148F5" w:rsidRPr="00C706C3" w:rsidRDefault="004148F5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C706C3">
              <w:rPr>
                <w:color w:val="auto"/>
                <w:lang w:val="en-GB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A1F1A" w14:textId="77777777" w:rsidR="004148F5" w:rsidRPr="00C706C3" w:rsidRDefault="004148F5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C706C3">
              <w:rPr>
                <w:color w:val="auto"/>
                <w:lang w:val="en-GB"/>
              </w:rPr>
              <w:t>Revision of application and documentation, participation in discussions and meetings</w:t>
            </w:r>
          </w:p>
        </w:tc>
      </w:tr>
      <w:tr w:rsidR="00F10A92" w14:paraId="6342E833" w14:textId="77777777" w:rsidTr="00FE6F9C">
        <w:trPr>
          <w:trHeight w:val="27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88DA" w14:textId="7A668FEB" w:rsidR="00F10A92" w:rsidRPr="00C706C3" w:rsidRDefault="00F10A92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Peeter Lillepõld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EF11" w14:textId="0A455822" w:rsidR="003C3D6C" w:rsidRDefault="006C4B7E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21</w:t>
            </w:r>
            <w:r w:rsidRPr="00C706C3">
              <w:rPr>
                <w:color w:val="auto"/>
                <w:lang w:val="en-GB"/>
              </w:rPr>
              <w:t>.0</w:t>
            </w:r>
            <w:r>
              <w:rPr>
                <w:color w:val="auto"/>
                <w:lang w:val="en-GB"/>
              </w:rPr>
              <w:t>6</w:t>
            </w:r>
            <w:r w:rsidRPr="00C706C3">
              <w:rPr>
                <w:color w:val="auto"/>
                <w:lang w:val="en-GB"/>
              </w:rPr>
              <w:t>.2024</w:t>
            </w:r>
          </w:p>
          <w:p w14:paraId="000ADA02" w14:textId="5355DC79" w:rsidR="00F10A92" w:rsidRPr="00C706C3" w:rsidRDefault="003C3D6C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C706C3">
              <w:rPr>
                <w:color w:val="auto"/>
                <w:lang w:val="en-GB"/>
              </w:rPr>
              <w:t xml:space="preserve">to </w:t>
            </w:r>
            <w:r>
              <w:rPr>
                <w:color w:val="auto"/>
                <w:lang w:val="en-GB"/>
              </w:rPr>
              <w:t>20</w:t>
            </w:r>
            <w:r w:rsidRPr="00C706C3">
              <w:rPr>
                <w:color w:val="auto"/>
                <w:lang w:val="en-GB"/>
              </w:rPr>
              <w:t>.</w:t>
            </w:r>
            <w:r>
              <w:rPr>
                <w:color w:val="auto"/>
                <w:lang w:val="en-GB"/>
              </w:rPr>
              <w:t>0</w:t>
            </w:r>
            <w:r w:rsidRPr="00C706C3">
              <w:rPr>
                <w:color w:val="auto"/>
                <w:lang w:val="en-GB"/>
              </w:rPr>
              <w:t>2.202</w:t>
            </w:r>
            <w:r>
              <w:rPr>
                <w:color w:val="auto"/>
                <w:lang w:val="en-GB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24CA" w14:textId="298F54D4" w:rsidR="00F10A92" w:rsidRDefault="00F10A92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8 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3DB7" w14:textId="6EB9D93E" w:rsidR="00F10A92" w:rsidRPr="00C706C3" w:rsidRDefault="006C4B7E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C706C3">
              <w:rPr>
                <w:color w:val="auto"/>
                <w:lang w:val="en-GB"/>
              </w:rPr>
              <w:t>3</w:t>
            </w:r>
            <w:r>
              <w:rPr>
                <w:color w:val="auto"/>
                <w:lang w:val="en-GB"/>
              </w:rPr>
              <w:t xml:space="preserve">7,4 </w:t>
            </w:r>
            <w:proofErr w:type="spellStart"/>
            <w:r w:rsidRPr="00C706C3">
              <w:rPr>
                <w:color w:val="auto"/>
                <w:lang w:val="en-GB"/>
              </w:rPr>
              <w:t>eur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5EE9" w14:textId="6AD004AD" w:rsidR="00F10A92" w:rsidRPr="00C706C3" w:rsidRDefault="006C4B7E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EAC8" w14:textId="1093FCB1" w:rsidR="00F10A92" w:rsidRPr="00C706C3" w:rsidRDefault="001345A2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C706C3">
              <w:rPr>
                <w:color w:val="auto"/>
                <w:lang w:val="en-GB"/>
              </w:rPr>
              <w:t>Revision of application and documentation, participation in discussions and meetings</w:t>
            </w:r>
          </w:p>
        </w:tc>
      </w:tr>
      <w:tr w:rsidR="004148F5" w14:paraId="62D47478" w14:textId="77777777" w:rsidTr="00FE6F9C">
        <w:trPr>
          <w:trHeight w:val="27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738D4" w14:textId="77777777" w:rsidR="004148F5" w:rsidRPr="00C706C3" w:rsidRDefault="004148F5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C706C3">
              <w:rPr>
                <w:i/>
                <w:color w:val="auto"/>
                <w:lang w:val="en-GB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BFE59" w14:textId="77777777" w:rsidR="004148F5" w:rsidRPr="00C706C3" w:rsidRDefault="004148F5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C706C3">
              <w:rPr>
                <w:color w:val="auto"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9744C" w14:textId="1E37AF2B" w:rsidR="004148F5" w:rsidRPr="00C706C3" w:rsidRDefault="0019709C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112,5</w:t>
            </w:r>
            <w:r w:rsidR="004148F5">
              <w:rPr>
                <w:color w:val="auto"/>
                <w:lang w:val="en-GB"/>
              </w:rPr>
              <w:t xml:space="preserve"> 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F6AE4" w14:textId="0D3CE1F1" w:rsidR="004148F5" w:rsidRPr="00C706C3" w:rsidRDefault="0019709C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112,5 h</w:t>
            </w:r>
            <w:r w:rsidR="004148F5" w:rsidRPr="00C706C3">
              <w:rPr>
                <w:color w:val="auto"/>
                <w:lang w:val="en-GB"/>
              </w:rPr>
              <w:t xml:space="preserve"> x </w:t>
            </w:r>
            <w:r w:rsidRPr="00C706C3">
              <w:rPr>
                <w:color w:val="auto"/>
                <w:lang w:val="en-GB"/>
              </w:rPr>
              <w:t>3</w:t>
            </w:r>
            <w:r>
              <w:rPr>
                <w:color w:val="auto"/>
                <w:lang w:val="en-GB"/>
              </w:rPr>
              <w:t xml:space="preserve">7,4 </w:t>
            </w:r>
            <w:proofErr w:type="spellStart"/>
            <w:r w:rsidRPr="00C706C3">
              <w:rPr>
                <w:color w:val="auto"/>
                <w:lang w:val="en-GB"/>
              </w:rPr>
              <w:t>eur</w:t>
            </w:r>
            <w:proofErr w:type="spellEnd"/>
            <w:r w:rsidRPr="00C706C3">
              <w:rPr>
                <w:color w:val="auto"/>
                <w:lang w:val="en-GB"/>
              </w:rPr>
              <w:t xml:space="preserve"> </w:t>
            </w:r>
            <w:proofErr w:type="spellStart"/>
            <w:r w:rsidR="004148F5" w:rsidRPr="00C706C3">
              <w:rPr>
                <w:color w:val="auto"/>
                <w:lang w:val="en-GB"/>
              </w:rPr>
              <w:t>eur</w:t>
            </w:r>
            <w:proofErr w:type="spellEnd"/>
            <w:r w:rsidR="004148F5" w:rsidRPr="00C706C3">
              <w:rPr>
                <w:color w:val="auto"/>
                <w:lang w:val="en-GB"/>
              </w:rPr>
              <w:t xml:space="preserve">/h = </w:t>
            </w:r>
            <w:r>
              <w:rPr>
                <w:color w:val="auto"/>
                <w:lang w:val="en-GB"/>
              </w:rPr>
              <w:t>4207,5</w:t>
            </w:r>
            <w:r w:rsidR="004148F5" w:rsidRPr="00C706C3">
              <w:rPr>
                <w:color w:val="auto"/>
                <w:lang w:val="en-GB"/>
              </w:rPr>
              <w:t xml:space="preserve"> </w:t>
            </w:r>
            <w:proofErr w:type="spellStart"/>
            <w:r w:rsidR="004148F5" w:rsidRPr="00C706C3">
              <w:rPr>
                <w:color w:val="auto"/>
                <w:lang w:val="en-GB"/>
              </w:rPr>
              <w:t>eur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7A27" w14:textId="77777777" w:rsidR="004148F5" w:rsidRPr="00C706C3" w:rsidRDefault="004148F5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F1565" w14:textId="77777777" w:rsidR="004148F5" w:rsidRPr="00C706C3" w:rsidRDefault="004148F5" w:rsidP="00FE6F9C">
            <w:pPr>
              <w:spacing w:after="0" w:line="256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C706C3">
              <w:rPr>
                <w:color w:val="auto"/>
                <w:lang w:val="en-GB"/>
              </w:rPr>
              <w:t xml:space="preserve">- </w:t>
            </w:r>
          </w:p>
        </w:tc>
      </w:tr>
    </w:tbl>
    <w:p w14:paraId="0B8502F4" w14:textId="77777777" w:rsidR="004148F5" w:rsidRDefault="004148F5" w:rsidP="004148F5">
      <w:pPr>
        <w:spacing w:line="256" w:lineRule="auto"/>
        <w:ind w:left="0" w:firstLine="0"/>
        <w:jc w:val="left"/>
        <w:rPr>
          <w:color w:val="auto"/>
          <w:lang w:val="en-GB"/>
        </w:rPr>
      </w:pPr>
      <w:r>
        <w:rPr>
          <w:color w:val="auto"/>
          <w:lang w:val="en-GB"/>
        </w:rPr>
        <w:t xml:space="preserve"> </w:t>
      </w:r>
    </w:p>
    <w:p w14:paraId="08CEF893" w14:textId="77777777" w:rsidR="004148F5" w:rsidRDefault="004148F5" w:rsidP="004148F5">
      <w:pPr>
        <w:spacing w:after="327"/>
        <w:ind w:left="-5"/>
        <w:rPr>
          <w:color w:val="auto"/>
          <w:lang w:val="en-GB"/>
        </w:rPr>
      </w:pPr>
      <w:r>
        <w:rPr>
          <w:color w:val="auto"/>
          <w:lang w:val="en-GB"/>
        </w:rPr>
        <w:t xml:space="preserve">The total amount is to be paid within 60 days into the following bank account: </w:t>
      </w:r>
      <w:r>
        <w:rPr>
          <w:strike/>
          <w:color w:val="auto"/>
          <w:lang w:val="en-GB"/>
        </w:rPr>
        <w:t xml:space="preserve">                                         </w:t>
      </w:r>
      <w:r>
        <w:rPr>
          <w:color w:val="auto"/>
          <w:lang w:val="en-GB"/>
        </w:rPr>
        <w:t xml:space="preserve"> </w:t>
      </w:r>
    </w:p>
    <w:p w14:paraId="0722E025" w14:textId="77777777" w:rsidR="004148F5" w:rsidRDefault="004148F5" w:rsidP="004148F5">
      <w:pPr>
        <w:numPr>
          <w:ilvl w:val="0"/>
          <w:numId w:val="1"/>
        </w:numPr>
        <w:spacing w:after="5" w:line="252" w:lineRule="auto"/>
        <w:ind w:hanging="110"/>
        <w:jc w:val="left"/>
        <w:rPr>
          <w:color w:val="auto"/>
          <w:lang w:val="en-GB"/>
        </w:rPr>
      </w:pPr>
      <w:r>
        <w:rPr>
          <w:color w:val="auto"/>
          <w:sz w:val="20"/>
          <w:lang w:val="en-GB"/>
        </w:rPr>
        <w:t xml:space="preserve">The assessment of the national part of the application and, as appropriate, of the tasks assigned to the expert(s) where the Agency functions as safety certification body or authorising entity. </w:t>
      </w:r>
    </w:p>
    <w:p w14:paraId="5FFD9C85" w14:textId="77777777" w:rsidR="004148F5" w:rsidRDefault="004148F5" w:rsidP="004148F5">
      <w:pPr>
        <w:numPr>
          <w:ilvl w:val="0"/>
          <w:numId w:val="1"/>
        </w:numPr>
        <w:spacing w:after="5" w:line="252" w:lineRule="auto"/>
        <w:ind w:hanging="110"/>
        <w:jc w:val="left"/>
        <w:rPr>
          <w:color w:val="auto"/>
          <w:lang w:val="en-GB"/>
        </w:rPr>
      </w:pPr>
      <w:r>
        <w:rPr>
          <w:color w:val="auto"/>
          <w:sz w:val="20"/>
          <w:lang w:val="en-GB"/>
        </w:rPr>
        <w:t xml:space="preserve">For hourly rate only </w:t>
      </w:r>
    </w:p>
    <w:p w14:paraId="1F6A732F" w14:textId="77777777" w:rsidR="004148F5" w:rsidRDefault="004148F5" w:rsidP="004148F5">
      <w:pPr>
        <w:numPr>
          <w:ilvl w:val="0"/>
          <w:numId w:val="1"/>
        </w:numPr>
        <w:spacing w:after="5" w:line="252" w:lineRule="auto"/>
        <w:ind w:hanging="110"/>
        <w:jc w:val="left"/>
        <w:rPr>
          <w:color w:val="auto"/>
          <w:lang w:val="en-GB"/>
        </w:rPr>
      </w:pPr>
      <w:r>
        <w:rPr>
          <w:color w:val="auto"/>
          <w:sz w:val="20"/>
          <w:lang w:val="en-GB"/>
        </w:rPr>
        <w:t xml:space="preserve">To be stated only if these costs have not been included in the fixed rate or in the number of hours or have not been subject already to a prior reimbursement. Any claim for “other costs” must be accompanied with the relevant justification document(s). </w:t>
      </w:r>
    </w:p>
    <w:p w14:paraId="51D195E2" w14:textId="77777777" w:rsidR="004148F5" w:rsidRDefault="004148F5" w:rsidP="004148F5">
      <w:pPr>
        <w:spacing w:after="215" w:line="256" w:lineRule="auto"/>
        <w:ind w:left="-5"/>
        <w:jc w:val="left"/>
        <w:rPr>
          <w:b/>
          <w:color w:val="auto"/>
          <w:lang w:val="en-GB"/>
        </w:rPr>
      </w:pPr>
    </w:p>
    <w:p w14:paraId="706FE7B3" w14:textId="77777777" w:rsidR="004148F5" w:rsidRDefault="004148F5" w:rsidP="004148F5">
      <w:pPr>
        <w:spacing w:after="215" w:line="256" w:lineRule="auto"/>
        <w:ind w:left="-5"/>
        <w:jc w:val="left"/>
        <w:rPr>
          <w:color w:val="auto"/>
          <w:lang w:val="en-GB"/>
        </w:rPr>
      </w:pPr>
      <w:r>
        <w:rPr>
          <w:b/>
          <w:color w:val="auto"/>
          <w:lang w:val="en-GB"/>
        </w:rPr>
        <w:t xml:space="preserve">Bank account holder: </w:t>
      </w:r>
      <w:proofErr w:type="spellStart"/>
      <w:r>
        <w:rPr>
          <w:b/>
          <w:color w:val="auto"/>
          <w:lang w:val="en-GB"/>
        </w:rPr>
        <w:t>Rahandusministeerium</w:t>
      </w:r>
      <w:proofErr w:type="spellEnd"/>
    </w:p>
    <w:p w14:paraId="1018ADC0" w14:textId="77777777" w:rsidR="004148F5" w:rsidRDefault="004148F5" w:rsidP="004148F5">
      <w:pPr>
        <w:spacing w:after="237" w:line="256" w:lineRule="auto"/>
        <w:ind w:left="-5"/>
        <w:jc w:val="left"/>
        <w:rPr>
          <w:color w:val="auto"/>
          <w:lang w:val="en-GB"/>
        </w:rPr>
      </w:pPr>
      <w:r>
        <w:rPr>
          <w:b/>
          <w:color w:val="auto"/>
          <w:lang w:val="en-GB"/>
        </w:rPr>
        <w:t>IBAN: Swedbank EE932200221023778606 (BIC/SWIFT: HABAEE2X)</w:t>
      </w:r>
    </w:p>
    <w:p w14:paraId="1DCE4BA2" w14:textId="645F0D97" w:rsidR="004148F5" w:rsidRPr="00D6694F" w:rsidRDefault="004148F5" w:rsidP="004148F5">
      <w:pPr>
        <w:spacing w:after="160" w:line="256" w:lineRule="auto"/>
        <w:ind w:left="-5"/>
        <w:jc w:val="left"/>
        <w:rPr>
          <w:b/>
          <w:color w:val="auto"/>
          <w:lang w:val="en-GB"/>
        </w:rPr>
      </w:pPr>
      <w:r>
        <w:rPr>
          <w:b/>
          <w:color w:val="auto"/>
          <w:lang w:val="en-GB"/>
        </w:rPr>
        <w:t xml:space="preserve">Purpose (payment message): </w:t>
      </w:r>
      <w:r w:rsidRPr="00D6694F">
        <w:rPr>
          <w:b/>
          <w:color w:val="auto"/>
          <w:lang w:val="en-GB"/>
        </w:rPr>
        <w:t xml:space="preserve">TTJA OSS statement of cost </w:t>
      </w:r>
      <w:r w:rsidR="00025401" w:rsidRPr="00025401">
        <w:rPr>
          <w:b/>
          <w:bCs/>
          <w:color w:val="auto"/>
        </w:rPr>
        <w:t>S-20240621-001</w:t>
      </w:r>
    </w:p>
    <w:p w14:paraId="0E385820" w14:textId="77777777" w:rsidR="004148F5" w:rsidRDefault="004148F5" w:rsidP="004148F5">
      <w:pPr>
        <w:ind w:left="-5"/>
        <w:rPr>
          <w:color w:val="auto"/>
          <w:lang w:val="en-GB"/>
        </w:rPr>
      </w:pPr>
      <w:r>
        <w:rPr>
          <w:color w:val="auto"/>
          <w:lang w:val="en-GB"/>
        </w:rPr>
        <w:t xml:space="preserve">Should the amount not be paid within the time limit as mentioned above, interest for late payment will be applied in accordance with article 8 of the cooperation agreement.  </w:t>
      </w:r>
    </w:p>
    <w:p w14:paraId="22998809" w14:textId="77777777" w:rsidR="004148F5" w:rsidRDefault="004148F5" w:rsidP="004148F5">
      <w:pPr>
        <w:ind w:left="-5"/>
        <w:rPr>
          <w:color w:val="auto"/>
          <w:lang w:val="en-GB"/>
        </w:rPr>
      </w:pPr>
      <w:r>
        <w:rPr>
          <w:color w:val="auto"/>
          <w:lang w:val="en-GB"/>
        </w:rPr>
        <w:t xml:space="preserve">Following article 19 (Value-Added Tax Act) the Consumer Protection and Technical Regulatory Authority is not liable to taxes and therefore no VAT is applied.  </w:t>
      </w:r>
    </w:p>
    <w:p w14:paraId="770494E3" w14:textId="77777777" w:rsidR="004148F5" w:rsidRDefault="004148F5" w:rsidP="004148F5">
      <w:pPr>
        <w:ind w:left="-5"/>
        <w:rPr>
          <w:color w:val="auto"/>
          <w:lang w:val="en-GB"/>
        </w:rPr>
      </w:pPr>
      <w:r>
        <w:rPr>
          <w:color w:val="auto"/>
          <w:lang w:val="en-GB"/>
        </w:rPr>
        <w:t xml:space="preserve">Yours sincerely, </w:t>
      </w:r>
    </w:p>
    <w:p w14:paraId="05D0BD95" w14:textId="77777777" w:rsidR="004148F5" w:rsidRDefault="004148F5" w:rsidP="004148F5">
      <w:pPr>
        <w:spacing w:line="256" w:lineRule="auto"/>
        <w:ind w:left="0" w:firstLine="0"/>
        <w:jc w:val="left"/>
        <w:rPr>
          <w:color w:val="auto"/>
          <w:lang w:val="en-GB"/>
        </w:rPr>
      </w:pPr>
      <w:r>
        <w:rPr>
          <w:color w:val="auto"/>
          <w:lang w:val="en-GB"/>
        </w:rPr>
        <w:t xml:space="preserve"> </w:t>
      </w:r>
    </w:p>
    <w:p w14:paraId="3405AD02" w14:textId="77777777" w:rsidR="004148F5" w:rsidRDefault="004148F5" w:rsidP="004148F5">
      <w:pPr>
        <w:ind w:left="-5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 xml:space="preserve">Kristi </w:t>
      </w:r>
      <w:proofErr w:type="spellStart"/>
      <w:r>
        <w:rPr>
          <w:b/>
          <w:bCs/>
          <w:color w:val="auto"/>
          <w:lang w:val="en-GB"/>
        </w:rPr>
        <w:t>Talving</w:t>
      </w:r>
      <w:proofErr w:type="spellEnd"/>
    </w:p>
    <w:p w14:paraId="58CB0230" w14:textId="77777777" w:rsidR="004148F5" w:rsidRDefault="004148F5" w:rsidP="004148F5">
      <w:pPr>
        <w:ind w:left="-5"/>
        <w:rPr>
          <w:color w:val="auto"/>
          <w:lang w:val="en-GB"/>
        </w:rPr>
      </w:pPr>
      <w:r>
        <w:rPr>
          <w:color w:val="auto"/>
          <w:lang w:val="en-GB"/>
        </w:rPr>
        <w:t xml:space="preserve">Director-General </w:t>
      </w:r>
    </w:p>
    <w:p w14:paraId="7F1FCAD1" w14:textId="77777777" w:rsidR="004148F5" w:rsidRDefault="004148F5" w:rsidP="004148F5">
      <w:pPr>
        <w:ind w:left="-5"/>
        <w:rPr>
          <w:color w:val="auto"/>
          <w:lang w:val="en-GB"/>
        </w:rPr>
      </w:pPr>
      <w:r>
        <w:rPr>
          <w:color w:val="auto"/>
          <w:lang w:val="en-GB"/>
        </w:rPr>
        <w:t>Signature /electronic signature/</w:t>
      </w:r>
    </w:p>
    <w:p w14:paraId="01B4BCE6" w14:textId="77777777" w:rsidR="004148F5" w:rsidRDefault="004148F5" w:rsidP="004148F5"/>
    <w:p w14:paraId="17BEBE9D" w14:textId="77777777" w:rsidR="004B3C7F" w:rsidRDefault="004B3C7F"/>
    <w:sectPr w:rsidR="004B3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82FDB"/>
    <w:multiLevelType w:val="hybridMultilevel"/>
    <w:tmpl w:val="44D61206"/>
    <w:lvl w:ilvl="0" w:tplc="EAE859D8">
      <w:start w:val="1"/>
      <w:numFmt w:val="decimal"/>
      <w:lvlText w:val="%1"/>
      <w:lvlJc w:val="left"/>
      <w:pPr>
        <w:ind w:left="1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1" w:tplc="48E4A69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2" w:tplc="10FCFE5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3" w:tplc="5A34EB2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4" w:tplc="1174CD1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5" w:tplc="CDA02E6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6" w:tplc="910873A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7" w:tplc="4AB4671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8" w:tplc="3E720DE2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</w:abstractNum>
  <w:num w:numId="1" w16cid:durableId="852718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7F"/>
    <w:rsid w:val="00025401"/>
    <w:rsid w:val="001345A2"/>
    <w:rsid w:val="001546E4"/>
    <w:rsid w:val="00163F65"/>
    <w:rsid w:val="0019709C"/>
    <w:rsid w:val="003C3D6C"/>
    <w:rsid w:val="004148F5"/>
    <w:rsid w:val="004238BF"/>
    <w:rsid w:val="004B3C7F"/>
    <w:rsid w:val="005A6C9A"/>
    <w:rsid w:val="006C4B7E"/>
    <w:rsid w:val="0088465C"/>
    <w:rsid w:val="00CF3E3C"/>
    <w:rsid w:val="00F10A92"/>
    <w:rsid w:val="00F4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E58A"/>
  <w15:chartTrackingRefBased/>
  <w15:docId w15:val="{A40E184C-4FF8-4D6E-A1E4-F47870C7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148F5"/>
    <w:pPr>
      <w:spacing w:after="158" w:line="259" w:lineRule="auto"/>
      <w:ind w:left="10" w:hanging="10"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B3C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B3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B3C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B3C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B3C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B3C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B3C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B3C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B3C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B3C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B3C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B3C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B3C7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B3C7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B3C7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B3C7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B3C7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B3C7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B3C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B3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B3C7F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B3C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B3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B3C7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B3C7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B3C7F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B3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B3C7F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B3C7F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4148F5"/>
    <w:rPr>
      <w:color w:val="467886" w:themeColor="hyperlink"/>
      <w:u w:val="single"/>
    </w:rPr>
  </w:style>
  <w:style w:type="table" w:customStyle="1" w:styleId="TableGrid">
    <w:name w:val="TableGrid"/>
    <w:rsid w:val="004148F5"/>
    <w:pPr>
      <w:spacing w:after="0" w:line="240" w:lineRule="auto"/>
    </w:pPr>
    <w:rPr>
      <w:rFonts w:eastAsiaTheme="minorEastAsia"/>
      <w:kern w:val="0"/>
      <w:sz w:val="22"/>
      <w:szCs w:val="22"/>
      <w:lang w:eastAsia="et-E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ariviide">
    <w:name w:val="annotation reference"/>
    <w:basedOn w:val="Liguvaikefont"/>
    <w:uiPriority w:val="99"/>
    <w:semiHidden/>
    <w:unhideWhenUsed/>
    <w:rsid w:val="00163F6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163F6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163F65"/>
    <w:rPr>
      <w:rFonts w:ascii="Calibri" w:eastAsia="Calibri" w:hAnsi="Calibri" w:cs="Calibri"/>
      <w:color w:val="000000"/>
      <w:kern w:val="0"/>
      <w:sz w:val="20"/>
      <w:szCs w:val="20"/>
      <w:lang w:eastAsia="et-EE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63F6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63F65"/>
    <w:rPr>
      <w:rFonts w:ascii="Calibri" w:eastAsia="Calibri" w:hAnsi="Calibri" w:cs="Calibri"/>
      <w:b/>
      <w:bCs/>
      <w:color w:val="000000"/>
      <w:kern w:val="0"/>
      <w:sz w:val="20"/>
      <w:szCs w:val="20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i.Zavadskis@ttja.ee" TargetMode="External"/><Relationship Id="rId5" Type="http://schemas.openxmlformats.org/officeDocument/2006/relationships/hyperlink" Target="http://www.ttj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480</Words>
  <Characters>2789</Characters>
  <Application>Microsoft Office Word</Application>
  <DocSecurity>0</DocSecurity>
  <Lines>23</Lines>
  <Paragraphs>6</Paragraphs>
  <ScaleCrop>false</ScaleCrop>
  <Company>KeMIT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 Märtson</dc:creator>
  <cp:keywords/>
  <dc:description/>
  <cp:lastModifiedBy>Mikk Märtson</cp:lastModifiedBy>
  <cp:revision>14</cp:revision>
  <dcterms:created xsi:type="dcterms:W3CDTF">2025-02-27T07:27:00Z</dcterms:created>
  <dcterms:modified xsi:type="dcterms:W3CDTF">2025-03-04T07:25:00Z</dcterms:modified>
</cp:coreProperties>
</file>